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both"/>
        <w:outlineLvl w:val="9"/>
        <w:rPr>
          <w:rFonts w:hint="eastAsia" w:ascii="方正黑体_GBK" w:eastAsia="方正黑体_GBK" w:cs="方正黑体_GBK"/>
          <w:b/>
          <w:color w:val="auto"/>
          <w:sz w:val="34"/>
          <w:szCs w:val="34"/>
          <w:vertAlign w:val="baseline"/>
          <w:lang w:bidi="ar-SA"/>
        </w:rPr>
      </w:pPr>
      <w:r>
        <w:rPr>
          <w:rFonts w:hint="eastAsia" w:ascii="方正黑体_GBK" w:eastAsia="方正黑体_GBK" w:cs="方正黑体_GBK"/>
          <w:b/>
          <w:color w:val="auto"/>
          <w:kern w:val="2"/>
          <w:sz w:val="34"/>
          <w:szCs w:val="34"/>
          <w:vertAlign w:val="baseline"/>
          <w:lang w:val="en-US" w:eastAsia="zh-CN" w:bidi="ar"/>
        </w:rPr>
        <w:t>附件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left="0" w:right="0" w:firstLine="680" w:firstLineChars="200"/>
        <w:jc w:val="both"/>
        <w:outlineLvl w:val="9"/>
        <w:rPr>
          <w:rFonts w:hint="default" w:ascii="Times New Roman" w:hAnsi="Times New Roman" w:eastAsia="方正仿宋_GBK" w:cs="Times New Roman"/>
          <w:b/>
          <w:color w:val="auto"/>
          <w:sz w:val="34"/>
          <w:szCs w:val="34"/>
          <w:vertAlign w:val="baseline"/>
          <w:lang w:bidi="ar-SA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outlineLvl w:val="9"/>
        <w:rPr>
          <w:rFonts w:hint="eastAsia" w:ascii="方正小标宋_GBK" w:eastAsia="方正小标宋_GBK" w:cs="方正小标宋_GBK"/>
          <w:b/>
          <w:color w:val="auto"/>
          <w:sz w:val="44"/>
          <w:szCs w:val="44"/>
          <w:vertAlign w:val="baseline"/>
          <w:lang w:bidi="ar-SA"/>
        </w:rPr>
      </w:pPr>
      <w:r>
        <w:rPr>
          <w:rFonts w:hint="eastAsia" w:ascii="方正小标宋_GBK" w:eastAsia="方正小标宋_GBK" w:cs="方正小标宋_GBK"/>
          <w:b/>
          <w:color w:val="auto"/>
          <w:kern w:val="2"/>
          <w:sz w:val="44"/>
          <w:szCs w:val="44"/>
          <w:vertAlign w:val="baseline"/>
          <w:lang w:val="en-US" w:eastAsia="zh-CN" w:bidi="ar"/>
        </w:rPr>
        <w:t>各市（州）面试地点与工作时间咨询电话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400" w:lineRule="exact"/>
        <w:ind w:left="0" w:right="0" w:firstLine="680" w:firstLineChars="200"/>
        <w:jc w:val="both"/>
        <w:outlineLvl w:val="9"/>
        <w:rPr>
          <w:rFonts w:hint="default" w:ascii="Times New Roman" w:hAnsi="Times New Roman" w:eastAsia="方正仿宋_GBK" w:cs="Times New Roman"/>
          <w:b/>
          <w:color w:val="auto"/>
          <w:sz w:val="34"/>
          <w:szCs w:val="34"/>
          <w:vertAlign w:val="baseline"/>
          <w:lang w:bidi="ar-SA"/>
        </w:rPr>
      </w:pPr>
    </w:p>
    <w:tbl>
      <w:tblPr>
        <w:tblStyle w:val="3"/>
        <w:tblW w:w="88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8"/>
        <w:gridCol w:w="4530"/>
        <w:gridCol w:w="23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eastAsia" w:ascii="方正黑体_GBK" w:eastAsia="方正黑体_GBK" w:cs="方正黑体_GBK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方正黑体_GBK" w:eastAsia="方正黑体_GBK" w:cs="方正黑体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考生户籍地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eastAsia" w:ascii="方正黑体_GBK" w:eastAsia="方正黑体_GBK" w:cs="方正黑体_GBK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方正黑体_GBK" w:eastAsia="方正黑体_GBK" w:cs="方正黑体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所在市（州）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eastAsia" w:ascii="方正黑体_GBK" w:eastAsia="方正黑体_GBK" w:cs="方正黑体_GBK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方正黑体_GBK" w:eastAsia="方正黑体_GBK" w:cs="方正黑体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面试地址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eastAsia" w:ascii="方正黑体_GBK" w:eastAsia="方正黑体_GBK" w:cs="方正黑体_GBK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方正黑体_GBK" w:eastAsia="方正黑体_GBK" w:cs="方正黑体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工作时间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eastAsia" w:ascii="方正黑体_GBK" w:eastAsia="方正黑体_GBK" w:cs="方正黑体_GBK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方正黑体_GBK" w:eastAsia="方正黑体_GBK" w:cs="方正黑体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咨询电话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成都市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成都市高新区锦悦西路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号：市政府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号楼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1B501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（028）61880325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自贡市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自贡市自流井区交通路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222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号：市委大院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8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号楼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207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会议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0813</w:t>
            </w:r>
            <w:r>
              <w:rPr>
                <w:rFonts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2300761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攀枝花市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攀枝花市东区炳草岗大街5号：财政大楼四楼421会议室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081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2）3550530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泸州市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泸州市江阳区大山坪路南段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号：市委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号楼二楼会议室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0830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3190143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德阳市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德阳市旌阳区长江西路一段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12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号：市委</w:t>
            </w:r>
            <w:r>
              <w:rPr>
                <w:rFonts w:hint="default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号楼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五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楼会议室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0838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2200188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绵阳市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绵阳市高新区绵兴东路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100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号火炬大厦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A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栋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楼</w:t>
            </w:r>
            <w:r>
              <w:rPr>
                <w:rFonts w:hint="default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val="en-US" w:eastAsia="en-US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0816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2537099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广元市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广元市利州区人民路北段7号：市委综合楼二楼会议室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39）3090730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39）3090725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39）3090731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遂宁市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val="en-US" w:eastAsia="en-US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遂宁市船山区河东新区环岛商务中心</w:t>
            </w:r>
            <w:r>
              <w:rPr>
                <w:rFonts w:hint="default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1801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0825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2988815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内江市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内江市市中区翔龙路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9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号：市委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号楼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楼会议室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0832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2033883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乐山市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val="en-US" w:eastAsia="en-US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乐山市市中区天星路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36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号：市委主楼</w:t>
            </w:r>
            <w:r>
              <w:rPr>
                <w:rFonts w:hint="default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503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0833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2443429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南充市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南充市顺庆区北湖路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88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号：市委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号楼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六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楼市密码管理局会议室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0817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2228520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宜宾市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宜宾市翠屏区中山街142号：市密码管理局会议室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31</w:t>
            </w:r>
            <w:r>
              <w:rPr>
                <w:rFonts w:hint="eastAsia" w:ascii="仿宋_GB2312" w:eastAsia="仿宋_GB2312" w:cs="仿宋_GB2312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8233595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广安市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广安市广安区思源大道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号：市委办公大楼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805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0826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2340005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达州市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达州市通川区永兴路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号：市委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507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val="en-US" w:eastAsia="en-US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0818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3092507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巴中市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val="en-US" w:eastAsia="en-US"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巴中市巴州区望王路西段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185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号：市政中心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800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0827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5261335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0827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525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6137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雅安市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雅安市雨城区正和路1号：行政中心1号楼1306会议室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08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35）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2852118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眉山市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眉山市东坡区眉州大道西一段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号：市政府大院市密码管理局会议室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028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38168222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000000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资阳市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资阳市雁江区广场路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号：市级机关集中办公区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号楼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1202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000000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028</w:t>
            </w:r>
            <w:r>
              <w:rPr>
                <w:rFonts w:hint="eastAsia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26655350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eastAsia" w:ascii="Times New Roman" w:hAnsi="Times New Roman" w:eastAsia="方正仿宋_GBK" w:cs="方正仿宋_GBK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阿坝州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阿坝州马尔康市达尔玛街6号：州密码管理局会议室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0</w:t>
            </w:r>
            <w:r>
              <w:rPr>
                <w:rFonts w:hint="eastAsia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837）</w:t>
            </w: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825137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000000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甘孜州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甘孜州康定市光明路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82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号：州委大楼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楼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420</w:t>
            </w:r>
            <w:r>
              <w:rPr>
                <w:rFonts w:hint="eastAsia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会议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室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000000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0836</w:t>
            </w:r>
            <w:r>
              <w:rPr>
                <w:rFonts w:hint="eastAsia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2831993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000000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凉山州</w:t>
            </w:r>
          </w:p>
        </w:tc>
        <w:tc>
          <w:tcPr>
            <w:tcW w:w="4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outlineLvl w:val="9"/>
              <w:rPr>
                <w:rFonts w:hint="default" w:ascii="Times New Roman" w:hAnsi="Times New Roman" w:eastAsia="方正仿宋_GBK" w:cs="Times New Roman"/>
                <w:b/>
                <w:color w:val="auto"/>
                <w:sz w:val="28"/>
                <w:szCs w:val="28"/>
                <w:vertAlign w:val="baseline"/>
                <w:lang w:bidi="ar-SA"/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凉山州西昌市三岔口南路</w:t>
            </w:r>
            <w:r>
              <w:rPr>
                <w:rFonts w:hint="default" w:ascii="Times New Roman" w:hAnsi="Times New Roman" w:eastAsia="方正仿宋_GBK" w:cs="Times New Roman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88</w:t>
            </w:r>
            <w:r>
              <w:rPr>
                <w:rFonts w:hint="eastAsia" w:ascii="Times New Roman" w:hAnsi="Times New Roman" w:eastAsia="方正仿宋_GBK" w:cs="方正仿宋_GBK"/>
                <w:b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号：州密码管理局</w:t>
            </w:r>
          </w:p>
        </w:tc>
        <w:tc>
          <w:tcPr>
            <w:tcW w:w="2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b/>
                <w:color w:val="000000"/>
                <w:sz w:val="28"/>
                <w:szCs w:val="28"/>
                <w:vertAlign w:val="baseline"/>
                <w:lang w:val="en-US" w:eastAsia="en-US"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0834</w:t>
            </w:r>
            <w:r>
              <w:rPr>
                <w:rFonts w:hint="eastAsia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2"/>
                <w:sz w:val="28"/>
                <w:szCs w:val="28"/>
                <w:vertAlign w:val="baseline"/>
                <w:lang w:val="en-US" w:eastAsia="zh-CN" w:bidi="ar"/>
              </w:rPr>
              <w:t>3260132</w:t>
            </w:r>
          </w:p>
        </w:tc>
      </w:tr>
    </w:tbl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default" w:ascii="Times New Roman" w:hAnsi="Times New Roman" w:eastAsia="宋体" w:cs="Times New Roman"/>
          <w:color w:val="auto"/>
          <w:sz w:val="21"/>
          <w:szCs w:val="21"/>
          <w:vertAlign w:val="baseline"/>
          <w:lang w:bidi="ar-SA"/>
        </w:rPr>
      </w:pPr>
    </w:p>
    <w:p>
      <w:pPr>
        <w:spacing w:line="640" w:lineRule="exact"/>
        <w:ind w:firstLine="4762" w:firstLineChars="1400"/>
        <w:rPr>
          <w:rFonts w:hint="default" w:ascii="Times New Roman" w:hAnsi="Times New Roman" w:eastAsia="方正仿宋_GBK" w:cs="Times New Roman"/>
          <w:b/>
          <w:bCs/>
          <w:sz w:val="34"/>
          <w:szCs w:val="34"/>
          <w:lang w:bidi="ar-SA"/>
        </w:rPr>
      </w:pPr>
    </w:p>
    <w:p>
      <w:bookmarkStart w:id="0" w:name="_GoBack"/>
      <w:bookmarkEnd w:id="0"/>
    </w:p>
    <w:sectPr>
      <w:footerReference r:id="rId3" w:type="default"/>
      <w:footerReference r:id="rId4" w:type="even"/>
      <w:pgSz w:w="11907" w:h="16839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300" cy="20447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2300" cy="204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6.1pt;width:49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CEOw4tAAAAADAQAADwAAAAAAAAABACAAAAAiAAAAZHJzL2Rvd25y&#10;ZXYueG1sUEsBAhQAFAAAAAgAh07iQJnNZdbNAQAAlwMAAA4AAAAAAAAAAQAgAAAAHwEAAGRycy9l&#10;Mm9Eb2MueG1sUEsFBgAAAAAGAAYAWQEAAF4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5"/>
      </w:rPr>
      <w:fldChar w:fldCharType="begin"/>
    </w:r>
    <w:r>
      <w:rPr>
        <w:rStyle w:val="5"/>
      </w:rPr>
      <w:instrText xml:space="preserve">Page</w:instrText>
    </w:r>
    <w:r>
      <w:rPr>
        <w:rStyle w:val="5"/>
      </w:rPr>
      <w:fldChar w:fldCharType="separate"/>
    </w:r>
    <w:r>
      <w:rPr>
        <w:rStyle w:val="5"/>
      </w:rPr>
      <w:t>1</w:t>
    </w:r>
    <w:r>
      <w:rPr>
        <w:rStyle w:val="5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MjNlYjVjN2M0NGEwNTM4N2RkZmI2MzBkZGM4MTMifQ=="/>
  </w:docVars>
  <w:rsids>
    <w:rsidRoot w:val="760E5E4A"/>
    <w:rsid w:val="760E5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7"/>
      </w:tabs>
      <w:snapToGrid w:val="0"/>
      <w:jc w:val="left"/>
    </w:pPr>
    <w:rPr>
      <w:rFonts w:ascii="Calibri" w:hAnsi="Calibri" w:eastAsia="宋体" w:cs="Arial"/>
      <w:kern w:val="2"/>
      <w:sz w:val="18"/>
      <w:szCs w:val="24"/>
      <w:lang w:val="en-US" w:eastAsia="zh-CN" w:bidi="ar-SA"/>
    </w:rPr>
  </w:style>
  <w:style w:type="character" w:styleId="5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2023-06-22T05:52:00Z</dcterms:created>
  <dc:creator>WPS_1675735716</dc:creator>
  <cp:lastModifiedBy>WPS_1675735716</cp:lastModifiedBy>
  <dcterms:modified xsi:type="dcterms:W3CDTF">2023-06-22T05:52:30Z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1AE548B5BBC6497C9D05BE7B9328C028_11</vt:lpwstr>
  </property>
</Properties>
</file>