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9F1" w:rsidRPr="00136325" w:rsidRDefault="00C149F1" w:rsidP="00787BD0">
      <w:pPr>
        <w:rPr>
          <w:rFonts w:ascii="仿宋_GB2312" w:eastAsia="仿宋_GB2312" w:hint="eastAsia"/>
          <w:szCs w:val="21"/>
        </w:rPr>
      </w:pPr>
      <w:r>
        <w:rPr>
          <w:rFonts w:ascii="黑体" w:eastAsia="黑体" w:hint="eastAsia"/>
          <w:color w:val="000000"/>
          <w:sz w:val="32"/>
        </w:rPr>
        <w:t>附件3</w:t>
      </w:r>
    </w:p>
    <w:p w:rsidR="00C149F1" w:rsidRPr="00787BD0" w:rsidRDefault="00C149F1" w:rsidP="00787BD0">
      <w:pPr>
        <w:rPr>
          <w:rFonts w:ascii="黑体" w:eastAsia="黑体" w:hint="eastAsia"/>
          <w:color w:val="000000"/>
          <w:sz w:val="32"/>
        </w:rPr>
      </w:pPr>
    </w:p>
    <w:p w:rsidR="00C149F1" w:rsidRPr="006F18FB" w:rsidRDefault="00C149F1" w:rsidP="00D454D5">
      <w:pPr>
        <w:jc w:val="center"/>
        <w:rPr>
          <w:rFonts w:ascii="宋体" w:hAnsi="宋体" w:hint="eastAsia"/>
          <w:b/>
          <w:color w:val="000000"/>
          <w:sz w:val="36"/>
          <w:szCs w:val="36"/>
        </w:rPr>
      </w:pPr>
      <w:bookmarkStart w:id="0" w:name="_GoBack"/>
      <w:r w:rsidRPr="00495963">
        <w:rPr>
          <w:rFonts w:ascii="宋体" w:hAnsi="宋体" w:hint="eastAsia"/>
          <w:b/>
          <w:color w:val="000000"/>
          <w:sz w:val="36"/>
          <w:szCs w:val="36"/>
        </w:rPr>
        <w:t>公安院校公安专业招生面试</w:t>
      </w:r>
      <w:r>
        <w:rPr>
          <w:rFonts w:ascii="宋体" w:hAnsi="宋体" w:hint="eastAsia"/>
          <w:b/>
          <w:color w:val="000000"/>
          <w:sz w:val="36"/>
          <w:szCs w:val="36"/>
        </w:rPr>
        <w:t>、</w:t>
      </w:r>
      <w:r w:rsidRPr="00495963">
        <w:rPr>
          <w:rFonts w:ascii="宋体" w:hAnsi="宋体" w:hint="eastAsia"/>
          <w:b/>
          <w:color w:val="000000"/>
          <w:sz w:val="36"/>
          <w:szCs w:val="36"/>
        </w:rPr>
        <w:t>体检</w:t>
      </w:r>
      <w:r>
        <w:rPr>
          <w:rFonts w:ascii="宋体" w:hAnsi="宋体" w:hint="eastAsia"/>
          <w:b/>
          <w:color w:val="000000"/>
          <w:sz w:val="36"/>
          <w:szCs w:val="36"/>
        </w:rPr>
        <w:t>和体能测评</w:t>
      </w:r>
      <w:r w:rsidRPr="00495963">
        <w:rPr>
          <w:rFonts w:ascii="宋体" w:hAnsi="宋体" w:hint="eastAsia"/>
          <w:b/>
          <w:color w:val="000000"/>
          <w:sz w:val="36"/>
          <w:szCs w:val="36"/>
        </w:rPr>
        <w:t>有关要求</w:t>
      </w:r>
    </w:p>
    <w:bookmarkEnd w:id="0"/>
    <w:p w:rsidR="00C149F1" w:rsidRDefault="00C149F1" w:rsidP="00E77148">
      <w:pPr>
        <w:rPr>
          <w:rFonts w:ascii="黑体" w:eastAsia="黑体" w:hAnsi="黑体" w:hint="eastAsia"/>
          <w:color w:val="000000"/>
          <w:sz w:val="32"/>
          <w:szCs w:val="32"/>
        </w:rPr>
      </w:pPr>
    </w:p>
    <w:p w:rsidR="00C149F1" w:rsidRPr="00495963" w:rsidRDefault="00C149F1" w:rsidP="00C149F1">
      <w:pPr>
        <w:ind w:firstLineChars="196" w:firstLine="627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一</w:t>
      </w:r>
      <w:r w:rsidRPr="00495963">
        <w:rPr>
          <w:rFonts w:ascii="黑体" w:eastAsia="黑体" w:hAnsi="黑体"/>
          <w:color w:val="000000"/>
          <w:sz w:val="32"/>
          <w:szCs w:val="32"/>
        </w:rPr>
        <w:t>、体检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体检的项目和标准，参照公安机关录用人民警察的有关规定执行，详见《公务员录用体检通用标准（试行）》（</w:t>
      </w:r>
      <w:proofErr w:type="gramStart"/>
      <w:r w:rsidRPr="00495963">
        <w:rPr>
          <w:rFonts w:eastAsia="仿宋_GB2312"/>
          <w:color w:val="000000"/>
          <w:sz w:val="32"/>
          <w:szCs w:val="32"/>
        </w:rPr>
        <w:t>人社部</w:t>
      </w:r>
      <w:proofErr w:type="gramEnd"/>
      <w:r w:rsidRPr="00495963">
        <w:rPr>
          <w:rFonts w:eastAsia="仿宋_GB2312"/>
          <w:color w:val="000000"/>
          <w:sz w:val="32"/>
          <w:szCs w:val="32"/>
        </w:rPr>
        <w:t>发〔</w:t>
      </w:r>
      <w:r w:rsidRPr="00495963">
        <w:rPr>
          <w:rFonts w:eastAsia="仿宋_GB2312"/>
          <w:color w:val="000000"/>
          <w:sz w:val="32"/>
          <w:szCs w:val="32"/>
        </w:rPr>
        <w:t>2016</w:t>
      </w:r>
      <w:r w:rsidRPr="00495963">
        <w:rPr>
          <w:rFonts w:eastAsia="仿宋_GB2312"/>
          <w:color w:val="000000"/>
          <w:sz w:val="32"/>
          <w:szCs w:val="32"/>
        </w:rPr>
        <w:t>〕</w:t>
      </w:r>
      <w:r w:rsidRPr="00495963">
        <w:rPr>
          <w:rFonts w:eastAsia="仿宋_GB2312"/>
          <w:color w:val="000000"/>
          <w:sz w:val="32"/>
          <w:szCs w:val="32"/>
        </w:rPr>
        <w:t>140</w:t>
      </w:r>
      <w:r w:rsidRPr="00495963">
        <w:rPr>
          <w:rFonts w:eastAsia="仿宋_GB2312"/>
          <w:color w:val="000000"/>
          <w:sz w:val="32"/>
          <w:szCs w:val="32"/>
        </w:rPr>
        <w:t>号）、《公务员录用体检特殊标准（试行）》（</w:t>
      </w:r>
      <w:proofErr w:type="gramStart"/>
      <w:r w:rsidRPr="00495963">
        <w:rPr>
          <w:rFonts w:eastAsia="仿宋_GB2312"/>
          <w:color w:val="000000"/>
          <w:sz w:val="32"/>
          <w:szCs w:val="32"/>
        </w:rPr>
        <w:t>人社部</w:t>
      </w:r>
      <w:proofErr w:type="gramEnd"/>
      <w:r w:rsidRPr="00495963">
        <w:rPr>
          <w:rFonts w:eastAsia="仿宋_GB2312"/>
          <w:color w:val="000000"/>
          <w:sz w:val="32"/>
          <w:szCs w:val="32"/>
        </w:rPr>
        <w:t>发〔</w:t>
      </w:r>
      <w:r w:rsidRPr="00495963">
        <w:rPr>
          <w:rFonts w:eastAsia="仿宋_GB2312"/>
          <w:color w:val="000000"/>
          <w:sz w:val="32"/>
          <w:szCs w:val="32"/>
        </w:rPr>
        <w:t>2010</w:t>
      </w:r>
      <w:r w:rsidRPr="00495963">
        <w:rPr>
          <w:rFonts w:eastAsia="仿宋_GB2312"/>
          <w:color w:val="000000"/>
          <w:sz w:val="32"/>
          <w:szCs w:val="32"/>
        </w:rPr>
        <w:t>〕</w:t>
      </w:r>
      <w:r w:rsidRPr="00495963">
        <w:rPr>
          <w:rFonts w:eastAsia="仿宋_GB2312"/>
          <w:color w:val="000000"/>
          <w:sz w:val="32"/>
          <w:szCs w:val="32"/>
        </w:rPr>
        <w:t>82</w:t>
      </w:r>
      <w:r w:rsidRPr="00495963">
        <w:rPr>
          <w:rFonts w:eastAsia="仿宋_GB2312"/>
          <w:color w:val="000000"/>
          <w:sz w:val="32"/>
          <w:szCs w:val="32"/>
        </w:rPr>
        <w:t>号）。同时，还应符合下列条件：</w:t>
      </w:r>
    </w:p>
    <w:p w:rsidR="00C149F1" w:rsidRPr="00495963" w:rsidRDefault="00C149F1" w:rsidP="00C149F1">
      <w:pPr>
        <w:ind w:firstLineChars="196" w:firstLine="627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（一）身高：男性</w:t>
      </w:r>
      <w:r w:rsidRPr="00495963">
        <w:rPr>
          <w:rFonts w:eastAsia="仿宋_GB2312"/>
          <w:color w:val="000000"/>
          <w:sz w:val="32"/>
          <w:szCs w:val="32"/>
        </w:rPr>
        <w:t>170</w:t>
      </w:r>
      <w:r w:rsidRPr="00495963">
        <w:rPr>
          <w:rFonts w:eastAsia="仿宋_GB2312"/>
          <w:color w:val="000000"/>
          <w:sz w:val="32"/>
          <w:szCs w:val="32"/>
        </w:rPr>
        <w:t>厘米及以上，女性</w:t>
      </w:r>
      <w:r w:rsidRPr="00495963">
        <w:rPr>
          <w:rFonts w:eastAsia="仿宋_GB2312"/>
          <w:color w:val="000000"/>
          <w:sz w:val="32"/>
          <w:szCs w:val="32"/>
        </w:rPr>
        <w:t>160</w:t>
      </w:r>
      <w:r w:rsidRPr="00495963">
        <w:rPr>
          <w:rFonts w:eastAsia="仿宋_GB2312"/>
          <w:color w:val="000000"/>
          <w:sz w:val="32"/>
          <w:szCs w:val="32"/>
        </w:rPr>
        <w:t>厘米及以上。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（二）体重：男性体重指数（单位：</w:t>
      </w:r>
      <w:proofErr w:type="gramStart"/>
      <w:r w:rsidRPr="00495963">
        <w:rPr>
          <w:rFonts w:eastAsia="仿宋_GB2312"/>
          <w:color w:val="000000"/>
          <w:sz w:val="32"/>
          <w:szCs w:val="32"/>
        </w:rPr>
        <w:t>千克</w:t>
      </w:r>
      <w:r w:rsidRPr="00495963">
        <w:rPr>
          <w:rFonts w:eastAsia="仿宋_GB2312"/>
          <w:color w:val="000000"/>
          <w:sz w:val="32"/>
          <w:szCs w:val="32"/>
        </w:rPr>
        <w:t>/</w:t>
      </w:r>
      <w:proofErr w:type="gramEnd"/>
      <w:r w:rsidRPr="00495963">
        <w:rPr>
          <w:rFonts w:eastAsia="仿宋_GB2312"/>
          <w:color w:val="000000"/>
          <w:sz w:val="32"/>
          <w:szCs w:val="32"/>
        </w:rPr>
        <w:t>米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2</w:t>
      </w:r>
      <w:r w:rsidRPr="00495963">
        <w:rPr>
          <w:rFonts w:eastAsia="仿宋_GB2312"/>
          <w:color w:val="000000"/>
          <w:sz w:val="32"/>
          <w:szCs w:val="32"/>
        </w:rPr>
        <w:t>）在</w:t>
      </w:r>
      <w:r w:rsidRPr="00495963">
        <w:rPr>
          <w:rFonts w:eastAsia="仿宋_GB2312"/>
          <w:color w:val="000000"/>
          <w:sz w:val="32"/>
          <w:szCs w:val="32"/>
        </w:rPr>
        <w:t>17</w:t>
      </w:r>
      <w:r w:rsidRPr="00E77148">
        <w:rPr>
          <w:rFonts w:ascii="仿宋_GB2312" w:eastAsia="仿宋_GB2312" w:hint="eastAsia"/>
          <w:color w:val="000000"/>
          <w:sz w:val="32"/>
          <w:szCs w:val="32"/>
        </w:rPr>
        <w:t>.</w:t>
      </w:r>
      <w:r w:rsidRPr="00495963">
        <w:rPr>
          <w:rFonts w:eastAsia="仿宋_GB2312"/>
          <w:color w:val="000000"/>
          <w:sz w:val="32"/>
          <w:szCs w:val="32"/>
        </w:rPr>
        <w:t>3</w:t>
      </w:r>
      <w:r w:rsidRPr="00495963">
        <w:rPr>
          <w:rFonts w:eastAsia="仿宋_GB2312"/>
          <w:color w:val="000000"/>
          <w:sz w:val="32"/>
          <w:szCs w:val="32"/>
        </w:rPr>
        <w:t>至</w:t>
      </w:r>
      <w:r w:rsidRPr="00495963">
        <w:rPr>
          <w:rFonts w:eastAsia="仿宋_GB2312"/>
          <w:color w:val="000000"/>
          <w:sz w:val="32"/>
          <w:szCs w:val="32"/>
        </w:rPr>
        <w:t>27</w:t>
      </w:r>
      <w:r w:rsidRPr="00E77148">
        <w:rPr>
          <w:rFonts w:ascii="仿宋_GB2312" w:eastAsia="仿宋_GB2312" w:hint="eastAsia"/>
          <w:color w:val="000000"/>
          <w:sz w:val="32"/>
          <w:szCs w:val="32"/>
        </w:rPr>
        <w:t>.</w:t>
      </w:r>
      <w:r w:rsidRPr="00495963">
        <w:rPr>
          <w:rFonts w:eastAsia="仿宋_GB2312"/>
          <w:color w:val="000000"/>
          <w:sz w:val="32"/>
          <w:szCs w:val="32"/>
        </w:rPr>
        <w:t>3</w:t>
      </w:r>
      <w:r w:rsidRPr="00495963">
        <w:rPr>
          <w:rFonts w:eastAsia="仿宋_GB2312"/>
          <w:color w:val="000000"/>
          <w:sz w:val="32"/>
          <w:szCs w:val="32"/>
        </w:rPr>
        <w:t>之间，女性在</w:t>
      </w:r>
      <w:r w:rsidRPr="00495963">
        <w:rPr>
          <w:rFonts w:eastAsia="仿宋_GB2312"/>
          <w:color w:val="000000"/>
          <w:sz w:val="32"/>
          <w:szCs w:val="32"/>
        </w:rPr>
        <w:t>17.1</w:t>
      </w:r>
      <w:r w:rsidRPr="00495963">
        <w:rPr>
          <w:rFonts w:eastAsia="仿宋_GB2312"/>
          <w:color w:val="000000"/>
          <w:sz w:val="32"/>
          <w:szCs w:val="32"/>
        </w:rPr>
        <w:t>至</w:t>
      </w:r>
      <w:r w:rsidRPr="00495963">
        <w:rPr>
          <w:rFonts w:eastAsia="仿宋_GB2312"/>
          <w:color w:val="000000"/>
          <w:sz w:val="32"/>
          <w:szCs w:val="32"/>
        </w:rPr>
        <w:t>25.7</w:t>
      </w:r>
      <w:r w:rsidRPr="00495963">
        <w:rPr>
          <w:rFonts w:eastAsia="仿宋_GB2312"/>
          <w:color w:val="000000"/>
          <w:sz w:val="32"/>
          <w:szCs w:val="32"/>
        </w:rPr>
        <w:t>之间。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（三）视力：单侧裸眼视力</w:t>
      </w:r>
      <w:r w:rsidRPr="00495963">
        <w:rPr>
          <w:rFonts w:eastAsia="仿宋_GB2312"/>
          <w:color w:val="000000"/>
          <w:sz w:val="32"/>
          <w:szCs w:val="32"/>
        </w:rPr>
        <w:t>4.8</w:t>
      </w:r>
      <w:r w:rsidRPr="00495963">
        <w:rPr>
          <w:rFonts w:eastAsia="仿宋_GB2312"/>
          <w:color w:val="000000"/>
          <w:sz w:val="32"/>
          <w:szCs w:val="32"/>
        </w:rPr>
        <w:t>及以上。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（四）色觉：无色盲、色弱。</w:t>
      </w:r>
    </w:p>
    <w:p w:rsidR="00C149F1" w:rsidRPr="00495963" w:rsidRDefault="00C149F1" w:rsidP="00C149F1">
      <w:pPr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</w:t>
      </w:r>
      <w:r w:rsidRPr="00495963">
        <w:rPr>
          <w:rFonts w:ascii="黑体" w:eastAsia="黑体" w:hAnsi="黑体"/>
          <w:color w:val="000000"/>
          <w:sz w:val="32"/>
          <w:szCs w:val="32"/>
        </w:rPr>
        <w:t>、体能测评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体能测评的项目和标准，按照《国家学生体质健康标准（</w:t>
      </w:r>
      <w:r w:rsidRPr="00495963">
        <w:rPr>
          <w:rFonts w:eastAsia="仿宋_GB2312"/>
          <w:color w:val="000000"/>
          <w:sz w:val="32"/>
          <w:szCs w:val="32"/>
        </w:rPr>
        <w:t>2014</w:t>
      </w:r>
      <w:r w:rsidRPr="00495963">
        <w:rPr>
          <w:rFonts w:eastAsia="仿宋_GB2312"/>
          <w:color w:val="000000"/>
          <w:sz w:val="32"/>
          <w:szCs w:val="32"/>
        </w:rPr>
        <w:t>年修订）》的有关规定执行，具体如下：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（一）</w:t>
      </w:r>
      <w:r w:rsidRPr="00495963">
        <w:rPr>
          <w:rFonts w:eastAsia="仿宋_GB2312"/>
          <w:color w:val="000000"/>
          <w:sz w:val="32"/>
          <w:szCs w:val="32"/>
        </w:rPr>
        <w:t>50</w:t>
      </w:r>
      <w:r w:rsidRPr="00495963">
        <w:rPr>
          <w:rFonts w:eastAsia="仿宋_GB2312"/>
          <w:color w:val="000000"/>
          <w:sz w:val="32"/>
          <w:szCs w:val="32"/>
        </w:rPr>
        <w:t>米跑。可测次数：</w:t>
      </w:r>
      <w:r w:rsidRPr="00495963">
        <w:rPr>
          <w:rFonts w:eastAsia="仿宋_GB2312"/>
          <w:color w:val="000000"/>
          <w:sz w:val="32"/>
          <w:szCs w:val="32"/>
        </w:rPr>
        <w:t>1</w:t>
      </w:r>
      <w:r w:rsidRPr="00495963">
        <w:rPr>
          <w:rFonts w:eastAsia="仿宋_GB2312"/>
          <w:color w:val="000000"/>
          <w:sz w:val="32"/>
          <w:szCs w:val="32"/>
        </w:rPr>
        <w:t>次，合格标准：男性</w:t>
      </w:r>
      <w:r w:rsidRPr="00495963">
        <w:rPr>
          <w:rFonts w:eastAsia="仿宋_GB2312" w:hint="eastAsia"/>
          <w:color w:val="000000"/>
          <w:sz w:val="32"/>
          <w:szCs w:val="32"/>
        </w:rPr>
        <w:t>≤</w:t>
      </w:r>
      <w:r w:rsidRPr="00495963">
        <w:rPr>
          <w:rFonts w:eastAsia="仿宋_GB2312"/>
          <w:color w:val="000000"/>
          <w:sz w:val="32"/>
          <w:szCs w:val="32"/>
        </w:rPr>
        <w:t>9</w:t>
      </w:r>
      <w:r w:rsidRPr="00E77148">
        <w:rPr>
          <w:rFonts w:ascii="仿宋_GB2312" w:eastAsia="仿宋_GB2312" w:hint="eastAsia"/>
          <w:color w:val="000000"/>
          <w:sz w:val="32"/>
          <w:szCs w:val="32"/>
        </w:rPr>
        <w:t>.</w:t>
      </w:r>
      <w:r w:rsidRPr="00495963">
        <w:rPr>
          <w:rFonts w:eastAsia="仿宋_GB2312"/>
          <w:color w:val="000000"/>
          <w:sz w:val="32"/>
          <w:szCs w:val="32"/>
        </w:rPr>
        <w:t>2</w:t>
      </w:r>
      <w:r w:rsidRPr="00495963">
        <w:rPr>
          <w:rFonts w:eastAsia="仿宋_GB2312"/>
          <w:color w:val="000000"/>
          <w:sz w:val="32"/>
          <w:szCs w:val="32"/>
        </w:rPr>
        <w:t>秒，女性</w:t>
      </w:r>
      <w:r w:rsidRPr="00495963">
        <w:rPr>
          <w:rFonts w:eastAsia="仿宋_GB2312" w:hint="eastAsia"/>
          <w:color w:val="000000"/>
          <w:sz w:val="32"/>
          <w:szCs w:val="32"/>
        </w:rPr>
        <w:t>≤</w:t>
      </w:r>
      <w:r w:rsidRPr="00495963">
        <w:rPr>
          <w:rFonts w:eastAsia="仿宋_GB2312"/>
          <w:color w:val="000000"/>
          <w:sz w:val="32"/>
          <w:szCs w:val="32"/>
        </w:rPr>
        <w:t>10</w:t>
      </w:r>
      <w:r w:rsidRPr="00E77148">
        <w:rPr>
          <w:rFonts w:ascii="仿宋_GB2312" w:eastAsia="仿宋_GB2312" w:hint="eastAsia"/>
          <w:color w:val="000000"/>
          <w:sz w:val="32"/>
          <w:szCs w:val="32"/>
        </w:rPr>
        <w:t>.</w:t>
      </w:r>
      <w:r w:rsidRPr="00495963">
        <w:rPr>
          <w:rFonts w:eastAsia="仿宋_GB2312"/>
          <w:color w:val="000000"/>
          <w:sz w:val="32"/>
          <w:szCs w:val="32"/>
        </w:rPr>
        <w:t>4</w:t>
      </w:r>
      <w:r w:rsidRPr="00495963">
        <w:rPr>
          <w:rFonts w:eastAsia="仿宋_GB2312"/>
          <w:color w:val="000000"/>
          <w:sz w:val="32"/>
          <w:szCs w:val="32"/>
        </w:rPr>
        <w:t>秒；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（二）立定跳远。可测次数：</w:t>
      </w:r>
      <w:r w:rsidRPr="00495963">
        <w:rPr>
          <w:rFonts w:eastAsia="仿宋_GB2312"/>
          <w:color w:val="000000"/>
          <w:sz w:val="32"/>
          <w:szCs w:val="32"/>
        </w:rPr>
        <w:t>3</w:t>
      </w:r>
      <w:r w:rsidRPr="00495963">
        <w:rPr>
          <w:rFonts w:eastAsia="仿宋_GB2312"/>
          <w:color w:val="000000"/>
          <w:sz w:val="32"/>
          <w:szCs w:val="32"/>
        </w:rPr>
        <w:t>次，合格标准：男性</w:t>
      </w:r>
      <w:r w:rsidRPr="00495963">
        <w:rPr>
          <w:rFonts w:eastAsia="仿宋_GB2312" w:hint="eastAsia"/>
          <w:color w:val="000000"/>
          <w:sz w:val="32"/>
          <w:szCs w:val="32"/>
        </w:rPr>
        <w:t>≥</w:t>
      </w:r>
      <w:r w:rsidRPr="00495963">
        <w:rPr>
          <w:rFonts w:eastAsia="仿宋_GB2312"/>
          <w:color w:val="000000"/>
          <w:sz w:val="32"/>
          <w:szCs w:val="32"/>
        </w:rPr>
        <w:lastRenderedPageBreak/>
        <w:t>2</w:t>
      </w:r>
      <w:r w:rsidRPr="00E77148">
        <w:rPr>
          <w:rFonts w:ascii="仿宋_GB2312" w:eastAsia="仿宋_GB2312" w:hint="eastAsia"/>
          <w:color w:val="000000"/>
          <w:sz w:val="32"/>
          <w:szCs w:val="32"/>
        </w:rPr>
        <w:t>.</w:t>
      </w:r>
      <w:r w:rsidRPr="00495963">
        <w:rPr>
          <w:rFonts w:eastAsia="仿宋_GB2312"/>
          <w:color w:val="000000"/>
          <w:sz w:val="32"/>
          <w:szCs w:val="32"/>
        </w:rPr>
        <w:t>05</w:t>
      </w:r>
      <w:r w:rsidRPr="00495963">
        <w:rPr>
          <w:rFonts w:eastAsia="仿宋_GB2312"/>
          <w:color w:val="000000"/>
          <w:sz w:val="32"/>
          <w:szCs w:val="32"/>
        </w:rPr>
        <w:t>米，女性</w:t>
      </w:r>
      <w:r w:rsidRPr="00495963">
        <w:rPr>
          <w:rFonts w:eastAsia="仿宋_GB2312" w:hint="eastAsia"/>
          <w:color w:val="000000"/>
          <w:sz w:val="32"/>
          <w:szCs w:val="32"/>
        </w:rPr>
        <w:t>≥</w:t>
      </w:r>
      <w:r w:rsidRPr="00495963">
        <w:rPr>
          <w:rFonts w:eastAsia="仿宋_GB2312"/>
          <w:color w:val="000000"/>
          <w:sz w:val="32"/>
          <w:szCs w:val="32"/>
        </w:rPr>
        <w:t>1</w:t>
      </w:r>
      <w:r w:rsidRPr="00E77148">
        <w:rPr>
          <w:rFonts w:ascii="仿宋_GB2312" w:eastAsia="仿宋_GB2312" w:hint="eastAsia"/>
          <w:color w:val="000000"/>
          <w:sz w:val="32"/>
          <w:szCs w:val="32"/>
        </w:rPr>
        <w:t>.</w:t>
      </w:r>
      <w:r w:rsidRPr="00495963">
        <w:rPr>
          <w:rFonts w:eastAsia="仿宋_GB2312"/>
          <w:color w:val="000000"/>
          <w:sz w:val="32"/>
          <w:szCs w:val="32"/>
        </w:rPr>
        <w:t>5</w:t>
      </w:r>
      <w:r w:rsidRPr="00495963">
        <w:rPr>
          <w:rFonts w:eastAsia="仿宋_GB2312"/>
          <w:color w:val="000000"/>
          <w:sz w:val="32"/>
          <w:szCs w:val="32"/>
        </w:rPr>
        <w:t>米；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（三）</w:t>
      </w:r>
      <w:r w:rsidRPr="00495963">
        <w:rPr>
          <w:rFonts w:eastAsia="仿宋_GB2312"/>
          <w:color w:val="000000"/>
          <w:sz w:val="32"/>
          <w:szCs w:val="32"/>
        </w:rPr>
        <w:t>1000</w:t>
      </w:r>
      <w:r w:rsidRPr="00495963">
        <w:rPr>
          <w:rFonts w:eastAsia="仿宋_GB2312"/>
          <w:color w:val="000000"/>
          <w:sz w:val="32"/>
          <w:szCs w:val="32"/>
        </w:rPr>
        <w:t>米跑（男）</w:t>
      </w:r>
      <w:r w:rsidRPr="00495963">
        <w:rPr>
          <w:rFonts w:eastAsia="仿宋_GB2312"/>
          <w:color w:val="000000"/>
          <w:sz w:val="32"/>
          <w:szCs w:val="32"/>
        </w:rPr>
        <w:t>/800</w:t>
      </w:r>
      <w:r w:rsidRPr="00495963">
        <w:rPr>
          <w:rFonts w:eastAsia="仿宋_GB2312"/>
          <w:color w:val="000000"/>
          <w:sz w:val="32"/>
          <w:szCs w:val="32"/>
        </w:rPr>
        <w:t>米跑（女）。可测次数：</w:t>
      </w:r>
      <w:r w:rsidRPr="00495963">
        <w:rPr>
          <w:rFonts w:eastAsia="仿宋_GB2312"/>
          <w:color w:val="000000"/>
          <w:sz w:val="32"/>
          <w:szCs w:val="32"/>
        </w:rPr>
        <w:t>1</w:t>
      </w:r>
      <w:r w:rsidRPr="00495963">
        <w:rPr>
          <w:rFonts w:eastAsia="仿宋_GB2312"/>
          <w:color w:val="000000"/>
          <w:sz w:val="32"/>
          <w:szCs w:val="32"/>
        </w:rPr>
        <w:t>次，合格标准：男性</w:t>
      </w:r>
      <w:r w:rsidRPr="00495963">
        <w:rPr>
          <w:rFonts w:eastAsia="仿宋_GB2312" w:hint="eastAsia"/>
          <w:color w:val="000000"/>
          <w:sz w:val="32"/>
          <w:szCs w:val="32"/>
        </w:rPr>
        <w:t>≤</w:t>
      </w:r>
      <w:r w:rsidRPr="00495963">
        <w:rPr>
          <w:rFonts w:eastAsia="仿宋_GB2312"/>
          <w:color w:val="000000"/>
          <w:sz w:val="32"/>
          <w:szCs w:val="32"/>
        </w:rPr>
        <w:t>4</w:t>
      </w:r>
      <w:r w:rsidRPr="00495963">
        <w:rPr>
          <w:rFonts w:eastAsia="仿宋_GB2312"/>
          <w:color w:val="000000"/>
          <w:sz w:val="32"/>
          <w:szCs w:val="32"/>
        </w:rPr>
        <w:t>分</w:t>
      </w:r>
      <w:r w:rsidRPr="00495963">
        <w:rPr>
          <w:rFonts w:eastAsia="仿宋_GB2312"/>
          <w:color w:val="000000"/>
          <w:sz w:val="32"/>
          <w:szCs w:val="32"/>
        </w:rPr>
        <w:t>35</w:t>
      </w:r>
      <w:r w:rsidRPr="00495963">
        <w:rPr>
          <w:rFonts w:eastAsia="仿宋_GB2312"/>
          <w:color w:val="000000"/>
          <w:sz w:val="32"/>
          <w:szCs w:val="32"/>
        </w:rPr>
        <w:t>秒，女性</w:t>
      </w:r>
      <w:r w:rsidRPr="00495963">
        <w:rPr>
          <w:rFonts w:eastAsia="仿宋_GB2312" w:hint="eastAsia"/>
          <w:color w:val="000000"/>
          <w:sz w:val="32"/>
          <w:szCs w:val="32"/>
        </w:rPr>
        <w:t>≤</w:t>
      </w:r>
      <w:r w:rsidRPr="00495963">
        <w:rPr>
          <w:rFonts w:eastAsia="仿宋_GB2312"/>
          <w:color w:val="000000"/>
          <w:sz w:val="32"/>
          <w:szCs w:val="32"/>
        </w:rPr>
        <w:t>4</w:t>
      </w:r>
      <w:r w:rsidRPr="00495963">
        <w:rPr>
          <w:rFonts w:eastAsia="仿宋_GB2312"/>
          <w:color w:val="000000"/>
          <w:sz w:val="32"/>
          <w:szCs w:val="32"/>
        </w:rPr>
        <w:t>分</w:t>
      </w:r>
      <w:r w:rsidRPr="00495963">
        <w:rPr>
          <w:rFonts w:eastAsia="仿宋_GB2312"/>
          <w:color w:val="000000"/>
          <w:sz w:val="32"/>
          <w:szCs w:val="32"/>
        </w:rPr>
        <w:t>36</w:t>
      </w:r>
      <w:r w:rsidRPr="00495963">
        <w:rPr>
          <w:rFonts w:eastAsia="仿宋_GB2312"/>
          <w:color w:val="000000"/>
          <w:sz w:val="32"/>
          <w:szCs w:val="32"/>
        </w:rPr>
        <w:t>秒；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（四）引体向上（男）</w:t>
      </w:r>
      <w:r w:rsidRPr="00495963">
        <w:rPr>
          <w:rFonts w:eastAsia="仿宋_GB2312"/>
          <w:color w:val="000000"/>
          <w:sz w:val="32"/>
          <w:szCs w:val="32"/>
        </w:rPr>
        <w:t>/</w:t>
      </w:r>
      <w:r w:rsidRPr="00495963">
        <w:rPr>
          <w:rFonts w:eastAsia="仿宋_GB2312"/>
          <w:color w:val="000000"/>
          <w:sz w:val="32"/>
          <w:szCs w:val="32"/>
        </w:rPr>
        <w:t>仰卧起坐（女）。可测次数：</w:t>
      </w:r>
      <w:r w:rsidRPr="00495963">
        <w:rPr>
          <w:rFonts w:eastAsia="仿宋_GB2312"/>
          <w:color w:val="000000"/>
          <w:sz w:val="32"/>
          <w:szCs w:val="32"/>
        </w:rPr>
        <w:t>1</w:t>
      </w:r>
      <w:r w:rsidRPr="00495963">
        <w:rPr>
          <w:rFonts w:eastAsia="仿宋_GB2312"/>
          <w:color w:val="000000"/>
          <w:sz w:val="32"/>
          <w:szCs w:val="32"/>
        </w:rPr>
        <w:t>次，合格标准：男性</w:t>
      </w:r>
      <w:r w:rsidRPr="00495963">
        <w:rPr>
          <w:rFonts w:eastAsia="仿宋_GB2312" w:hint="eastAsia"/>
          <w:color w:val="000000"/>
          <w:sz w:val="32"/>
          <w:szCs w:val="32"/>
        </w:rPr>
        <w:t>≥</w:t>
      </w:r>
      <w:r w:rsidRPr="00495963">
        <w:rPr>
          <w:rFonts w:eastAsia="仿宋_GB2312"/>
          <w:color w:val="000000"/>
          <w:sz w:val="32"/>
          <w:szCs w:val="32"/>
        </w:rPr>
        <w:t>9</w:t>
      </w:r>
      <w:r w:rsidRPr="00495963">
        <w:rPr>
          <w:rFonts w:eastAsia="仿宋_GB2312"/>
          <w:color w:val="000000"/>
          <w:sz w:val="32"/>
          <w:szCs w:val="32"/>
        </w:rPr>
        <w:t>次</w:t>
      </w:r>
      <w:r w:rsidRPr="00495963">
        <w:rPr>
          <w:rFonts w:eastAsia="仿宋_GB2312"/>
          <w:color w:val="000000"/>
          <w:sz w:val="32"/>
          <w:szCs w:val="32"/>
        </w:rPr>
        <w:t>/</w:t>
      </w:r>
      <w:r w:rsidRPr="00495963">
        <w:rPr>
          <w:rFonts w:eastAsia="仿宋_GB2312"/>
          <w:color w:val="000000"/>
          <w:sz w:val="32"/>
          <w:szCs w:val="32"/>
        </w:rPr>
        <w:t>分钟，女性</w:t>
      </w:r>
      <w:r w:rsidRPr="00495963">
        <w:rPr>
          <w:rFonts w:eastAsia="仿宋_GB2312" w:hint="eastAsia"/>
          <w:color w:val="000000"/>
          <w:sz w:val="32"/>
          <w:szCs w:val="32"/>
        </w:rPr>
        <w:t>≥</w:t>
      </w:r>
      <w:r w:rsidRPr="00495963">
        <w:rPr>
          <w:rFonts w:eastAsia="仿宋_GB2312"/>
          <w:color w:val="000000"/>
          <w:sz w:val="32"/>
          <w:szCs w:val="32"/>
        </w:rPr>
        <w:t>25</w:t>
      </w:r>
      <w:r w:rsidRPr="00495963">
        <w:rPr>
          <w:rFonts w:eastAsia="仿宋_GB2312"/>
          <w:color w:val="000000"/>
          <w:sz w:val="32"/>
          <w:szCs w:val="32"/>
        </w:rPr>
        <w:t>次</w:t>
      </w:r>
      <w:r w:rsidRPr="00495963">
        <w:rPr>
          <w:rFonts w:eastAsia="仿宋_GB2312"/>
          <w:color w:val="000000"/>
          <w:sz w:val="32"/>
          <w:szCs w:val="32"/>
        </w:rPr>
        <w:t>/</w:t>
      </w:r>
      <w:r w:rsidRPr="00495963">
        <w:rPr>
          <w:rFonts w:eastAsia="仿宋_GB2312"/>
          <w:color w:val="000000"/>
          <w:sz w:val="32"/>
          <w:szCs w:val="32"/>
        </w:rPr>
        <w:t>分钟。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以上</w:t>
      </w:r>
      <w:r w:rsidRPr="00495963">
        <w:rPr>
          <w:rFonts w:eastAsia="仿宋_GB2312"/>
          <w:color w:val="000000"/>
          <w:sz w:val="32"/>
          <w:szCs w:val="32"/>
        </w:rPr>
        <w:t>4</w:t>
      </w:r>
      <w:r w:rsidRPr="00495963">
        <w:rPr>
          <w:rFonts w:eastAsia="仿宋_GB2312"/>
          <w:color w:val="000000"/>
          <w:sz w:val="32"/>
          <w:szCs w:val="32"/>
        </w:rPr>
        <w:t>个项目</w:t>
      </w:r>
      <w:r>
        <w:rPr>
          <w:rFonts w:eastAsia="仿宋_GB2312" w:hint="eastAsia"/>
          <w:color w:val="000000"/>
          <w:sz w:val="32"/>
          <w:szCs w:val="32"/>
        </w:rPr>
        <w:t>须全部进行测评。其中</w:t>
      </w:r>
      <w:r w:rsidRPr="00495963">
        <w:rPr>
          <w:rFonts w:eastAsia="仿宋_GB2312"/>
          <w:color w:val="000000"/>
          <w:sz w:val="32"/>
          <w:szCs w:val="32"/>
        </w:rPr>
        <w:t>有</w:t>
      </w:r>
      <w:r w:rsidRPr="00495963">
        <w:rPr>
          <w:rFonts w:eastAsia="仿宋_GB2312"/>
          <w:color w:val="000000"/>
          <w:sz w:val="32"/>
          <w:szCs w:val="32"/>
        </w:rPr>
        <w:t>3</w:t>
      </w:r>
      <w:r w:rsidRPr="00495963">
        <w:rPr>
          <w:rFonts w:eastAsia="仿宋_GB2312"/>
          <w:color w:val="000000"/>
          <w:sz w:val="32"/>
          <w:szCs w:val="32"/>
        </w:rPr>
        <w:t>个及以上达标的，体能测评结论为合格。</w:t>
      </w:r>
    </w:p>
    <w:p w:rsidR="00C149F1" w:rsidRPr="00495963" w:rsidRDefault="00C149F1" w:rsidP="00C149F1">
      <w:pPr>
        <w:ind w:firstLineChars="196" w:firstLine="627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三</w:t>
      </w:r>
      <w:r w:rsidRPr="00495963">
        <w:rPr>
          <w:rFonts w:ascii="黑体" w:eastAsia="黑体" w:hAnsi="黑体"/>
          <w:color w:val="000000"/>
          <w:sz w:val="32"/>
          <w:szCs w:val="32"/>
        </w:rPr>
        <w:t>、面试</w:t>
      </w:r>
    </w:p>
    <w:p w:rsidR="00C149F1" w:rsidRPr="00495963" w:rsidRDefault="00C149F1" w:rsidP="00C149F1">
      <w:pPr>
        <w:ind w:firstLineChars="200" w:firstLine="640"/>
        <w:rPr>
          <w:rFonts w:eastAsia="仿宋_GB2312"/>
          <w:color w:val="000000"/>
          <w:sz w:val="32"/>
          <w:szCs w:val="32"/>
        </w:rPr>
      </w:pPr>
      <w:r w:rsidRPr="00495963">
        <w:rPr>
          <w:rFonts w:eastAsia="仿宋_GB2312"/>
          <w:color w:val="000000"/>
          <w:sz w:val="32"/>
          <w:szCs w:val="32"/>
        </w:rPr>
        <w:t>面试主要从报考动机、言语表达、身体协调性等方面，辨识考生是否适合</w:t>
      </w:r>
      <w:r>
        <w:rPr>
          <w:rFonts w:eastAsia="仿宋_GB2312" w:hint="eastAsia"/>
          <w:color w:val="000000"/>
          <w:sz w:val="32"/>
          <w:szCs w:val="32"/>
        </w:rPr>
        <w:t>接受公安院校工作，</w:t>
      </w:r>
      <w:r w:rsidRPr="00495963">
        <w:rPr>
          <w:rFonts w:eastAsia="仿宋_GB2312"/>
          <w:color w:val="000000"/>
          <w:sz w:val="32"/>
          <w:szCs w:val="32"/>
        </w:rPr>
        <w:t>从事公安工作。</w:t>
      </w:r>
    </w:p>
    <w:p w:rsidR="00C149F1" w:rsidRPr="003226E5" w:rsidRDefault="00C149F1" w:rsidP="00C149F1">
      <w:pPr>
        <w:rPr>
          <w:rFonts w:eastAsia="仿宋_GB2312"/>
          <w:color w:val="000000"/>
          <w:sz w:val="32"/>
          <w:szCs w:val="32"/>
        </w:rPr>
      </w:pPr>
      <w:r w:rsidRPr="003226E5">
        <w:rPr>
          <w:rFonts w:eastAsia="仿宋_GB2312"/>
          <w:color w:val="000000"/>
          <w:sz w:val="32"/>
          <w:szCs w:val="32"/>
        </w:rPr>
        <w:t xml:space="preserve"> </w:t>
      </w:r>
    </w:p>
    <w:p w:rsidR="003E1FFC" w:rsidRDefault="003E1FFC"/>
    <w:sectPr w:rsidR="003E1FFC" w:rsidSect="00C149F1">
      <w:footerReference w:type="even" r:id="rId5"/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098" w:rsidRDefault="00C149F1">
    <w:pPr>
      <w:pStyle w:val="a6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10</w:t>
    </w:r>
    <w:r>
      <w:rPr>
        <w:rStyle w:val="a5"/>
      </w:rPr>
      <w:fldChar w:fldCharType="end"/>
    </w:r>
  </w:p>
  <w:p w:rsidR="00421098" w:rsidRDefault="00C149F1">
    <w:pPr>
      <w:pStyle w:val="a6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098" w:rsidRDefault="00C149F1">
    <w:pPr>
      <w:pStyle w:val="a6"/>
      <w:framePr w:wrap="around" w:vAnchor="text" w:hAnchor="margin" w:xAlign="outside" w:y="1"/>
      <w:rPr>
        <w:rStyle w:val="a5"/>
        <w:rFonts w:hint="eastAsia"/>
        <w:sz w:val="28"/>
      </w:rPr>
    </w:pPr>
    <w:r>
      <w:rPr>
        <w:rStyle w:val="a5"/>
        <w:rFonts w:hint="eastAsia"/>
        <w:sz w:val="28"/>
      </w:rPr>
      <w:t>—</w:t>
    </w:r>
    <w:r>
      <w:rPr>
        <w:rStyle w:val="a5"/>
        <w:sz w:val="28"/>
      </w:rPr>
      <w:fldChar w:fldCharType="begin"/>
    </w:r>
    <w:r>
      <w:rPr>
        <w:rStyle w:val="a5"/>
        <w:sz w:val="28"/>
      </w:rPr>
      <w:instrText xml:space="preserve">PAGE  </w:instrText>
    </w:r>
    <w:r>
      <w:rPr>
        <w:rStyle w:val="a5"/>
        <w:sz w:val="28"/>
      </w:rPr>
      <w:fldChar w:fldCharType="separate"/>
    </w:r>
    <w:r>
      <w:rPr>
        <w:rStyle w:val="a5"/>
        <w:noProof/>
        <w:sz w:val="28"/>
      </w:rPr>
      <w:t>1</w:t>
    </w:r>
    <w:r>
      <w:rPr>
        <w:rStyle w:val="a5"/>
        <w:sz w:val="28"/>
      </w:rPr>
      <w:fldChar w:fldCharType="end"/>
    </w:r>
    <w:r>
      <w:rPr>
        <w:rStyle w:val="a5"/>
        <w:rFonts w:hint="eastAsia"/>
        <w:sz w:val="28"/>
      </w:rPr>
      <w:t>—</w:t>
    </w:r>
  </w:p>
  <w:p w:rsidR="00421098" w:rsidRDefault="00C149F1">
    <w:pPr>
      <w:pStyle w:val="a6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9F1"/>
    <w:rsid w:val="00000A23"/>
    <w:rsid w:val="00001496"/>
    <w:rsid w:val="000038FE"/>
    <w:rsid w:val="0001173E"/>
    <w:rsid w:val="00012263"/>
    <w:rsid w:val="00033E75"/>
    <w:rsid w:val="00046E63"/>
    <w:rsid w:val="00051C53"/>
    <w:rsid w:val="0005713B"/>
    <w:rsid w:val="000649F7"/>
    <w:rsid w:val="000704D0"/>
    <w:rsid w:val="000714BB"/>
    <w:rsid w:val="00072579"/>
    <w:rsid w:val="00077D39"/>
    <w:rsid w:val="00090092"/>
    <w:rsid w:val="00094E6C"/>
    <w:rsid w:val="00094EC7"/>
    <w:rsid w:val="00094F34"/>
    <w:rsid w:val="000A2ACD"/>
    <w:rsid w:val="000A608D"/>
    <w:rsid w:val="000A7417"/>
    <w:rsid w:val="000B39C7"/>
    <w:rsid w:val="000C3347"/>
    <w:rsid w:val="000C3A19"/>
    <w:rsid w:val="000C4342"/>
    <w:rsid w:val="000C78E9"/>
    <w:rsid w:val="000E39FD"/>
    <w:rsid w:val="000E712A"/>
    <w:rsid w:val="000F0F3C"/>
    <w:rsid w:val="000F4997"/>
    <w:rsid w:val="000F6FF4"/>
    <w:rsid w:val="00104BE8"/>
    <w:rsid w:val="001067AF"/>
    <w:rsid w:val="00112721"/>
    <w:rsid w:val="001138CB"/>
    <w:rsid w:val="0012646C"/>
    <w:rsid w:val="0013351F"/>
    <w:rsid w:val="001424F8"/>
    <w:rsid w:val="00146F61"/>
    <w:rsid w:val="001554C4"/>
    <w:rsid w:val="001555D0"/>
    <w:rsid w:val="001573C3"/>
    <w:rsid w:val="00170DC7"/>
    <w:rsid w:val="001750EA"/>
    <w:rsid w:val="00185E61"/>
    <w:rsid w:val="001A1C1A"/>
    <w:rsid w:val="001B66CD"/>
    <w:rsid w:val="001C1CD6"/>
    <w:rsid w:val="001C3616"/>
    <w:rsid w:val="001C6D33"/>
    <w:rsid w:val="001D040D"/>
    <w:rsid w:val="001D4A12"/>
    <w:rsid w:val="001E41BA"/>
    <w:rsid w:val="001F3960"/>
    <w:rsid w:val="001F5482"/>
    <w:rsid w:val="00201D38"/>
    <w:rsid w:val="00212F85"/>
    <w:rsid w:val="002140A3"/>
    <w:rsid w:val="0021506F"/>
    <w:rsid w:val="0022558F"/>
    <w:rsid w:val="0023220E"/>
    <w:rsid w:val="00236405"/>
    <w:rsid w:val="00242179"/>
    <w:rsid w:val="00245B6A"/>
    <w:rsid w:val="0025222C"/>
    <w:rsid w:val="0025553F"/>
    <w:rsid w:val="002708A2"/>
    <w:rsid w:val="00270DB1"/>
    <w:rsid w:val="002849C5"/>
    <w:rsid w:val="00293774"/>
    <w:rsid w:val="002A12D5"/>
    <w:rsid w:val="002C00D6"/>
    <w:rsid w:val="002D2E03"/>
    <w:rsid w:val="002D6364"/>
    <w:rsid w:val="002E3FB6"/>
    <w:rsid w:val="002E6422"/>
    <w:rsid w:val="00311637"/>
    <w:rsid w:val="00315EAE"/>
    <w:rsid w:val="00332DDF"/>
    <w:rsid w:val="003425DB"/>
    <w:rsid w:val="003433F4"/>
    <w:rsid w:val="003466C5"/>
    <w:rsid w:val="003467DE"/>
    <w:rsid w:val="00353A04"/>
    <w:rsid w:val="00356ACC"/>
    <w:rsid w:val="00362938"/>
    <w:rsid w:val="0036408D"/>
    <w:rsid w:val="0036783B"/>
    <w:rsid w:val="003743F3"/>
    <w:rsid w:val="00386FF4"/>
    <w:rsid w:val="00393E67"/>
    <w:rsid w:val="003A2DF6"/>
    <w:rsid w:val="003A5ECC"/>
    <w:rsid w:val="003A7347"/>
    <w:rsid w:val="003B08D1"/>
    <w:rsid w:val="003B660F"/>
    <w:rsid w:val="003B671C"/>
    <w:rsid w:val="003C1773"/>
    <w:rsid w:val="003C6D1E"/>
    <w:rsid w:val="003D0645"/>
    <w:rsid w:val="003D4E03"/>
    <w:rsid w:val="003E1FFC"/>
    <w:rsid w:val="003F2C37"/>
    <w:rsid w:val="004059C7"/>
    <w:rsid w:val="004115E3"/>
    <w:rsid w:val="0041316B"/>
    <w:rsid w:val="004213F3"/>
    <w:rsid w:val="00427F56"/>
    <w:rsid w:val="004431F8"/>
    <w:rsid w:val="004644F2"/>
    <w:rsid w:val="00465497"/>
    <w:rsid w:val="00465F6B"/>
    <w:rsid w:val="00472687"/>
    <w:rsid w:val="00491032"/>
    <w:rsid w:val="004A52C8"/>
    <w:rsid w:val="004A7852"/>
    <w:rsid w:val="004C350B"/>
    <w:rsid w:val="004D1E09"/>
    <w:rsid w:val="004D7E1A"/>
    <w:rsid w:val="004E36F4"/>
    <w:rsid w:val="004F3872"/>
    <w:rsid w:val="00501254"/>
    <w:rsid w:val="0050183C"/>
    <w:rsid w:val="00511973"/>
    <w:rsid w:val="005157E9"/>
    <w:rsid w:val="00521884"/>
    <w:rsid w:val="00530793"/>
    <w:rsid w:val="00530A53"/>
    <w:rsid w:val="0054114B"/>
    <w:rsid w:val="00553FC7"/>
    <w:rsid w:val="005541D1"/>
    <w:rsid w:val="0055558F"/>
    <w:rsid w:val="00557CBC"/>
    <w:rsid w:val="00560B03"/>
    <w:rsid w:val="005727BB"/>
    <w:rsid w:val="00572ADC"/>
    <w:rsid w:val="00572C0C"/>
    <w:rsid w:val="00572C97"/>
    <w:rsid w:val="005A1BEF"/>
    <w:rsid w:val="005A762C"/>
    <w:rsid w:val="005B1CC0"/>
    <w:rsid w:val="005B5414"/>
    <w:rsid w:val="005C006D"/>
    <w:rsid w:val="005F1091"/>
    <w:rsid w:val="00602C3A"/>
    <w:rsid w:val="00616BDB"/>
    <w:rsid w:val="00631E72"/>
    <w:rsid w:val="0064528B"/>
    <w:rsid w:val="006608EF"/>
    <w:rsid w:val="0066220F"/>
    <w:rsid w:val="0067026C"/>
    <w:rsid w:val="00674992"/>
    <w:rsid w:val="006851FA"/>
    <w:rsid w:val="00691263"/>
    <w:rsid w:val="00694CBC"/>
    <w:rsid w:val="006970D8"/>
    <w:rsid w:val="006A39F4"/>
    <w:rsid w:val="006A3B60"/>
    <w:rsid w:val="006A464B"/>
    <w:rsid w:val="006B5F1D"/>
    <w:rsid w:val="006C3A96"/>
    <w:rsid w:val="006C5355"/>
    <w:rsid w:val="006D2673"/>
    <w:rsid w:val="006D4370"/>
    <w:rsid w:val="006F18C7"/>
    <w:rsid w:val="00700471"/>
    <w:rsid w:val="00702D73"/>
    <w:rsid w:val="00705521"/>
    <w:rsid w:val="00714A44"/>
    <w:rsid w:val="0071602F"/>
    <w:rsid w:val="007218BE"/>
    <w:rsid w:val="007333D5"/>
    <w:rsid w:val="00743547"/>
    <w:rsid w:val="0075495C"/>
    <w:rsid w:val="00763936"/>
    <w:rsid w:val="00770A4B"/>
    <w:rsid w:val="007727B4"/>
    <w:rsid w:val="00781F19"/>
    <w:rsid w:val="00784880"/>
    <w:rsid w:val="00784C0E"/>
    <w:rsid w:val="00793F32"/>
    <w:rsid w:val="007B6D3B"/>
    <w:rsid w:val="007C4BEB"/>
    <w:rsid w:val="007D3231"/>
    <w:rsid w:val="007D3560"/>
    <w:rsid w:val="007E1B82"/>
    <w:rsid w:val="007E4CC6"/>
    <w:rsid w:val="007E60C7"/>
    <w:rsid w:val="007F0876"/>
    <w:rsid w:val="007F1A6F"/>
    <w:rsid w:val="007F1E6E"/>
    <w:rsid w:val="007F3E20"/>
    <w:rsid w:val="007F5F5D"/>
    <w:rsid w:val="007F6033"/>
    <w:rsid w:val="00801B44"/>
    <w:rsid w:val="00822DD1"/>
    <w:rsid w:val="00853BEF"/>
    <w:rsid w:val="0085477D"/>
    <w:rsid w:val="00860CAC"/>
    <w:rsid w:val="00863673"/>
    <w:rsid w:val="00874A98"/>
    <w:rsid w:val="0088234C"/>
    <w:rsid w:val="00891B56"/>
    <w:rsid w:val="0089361C"/>
    <w:rsid w:val="008954A8"/>
    <w:rsid w:val="008A28C3"/>
    <w:rsid w:val="008B31F9"/>
    <w:rsid w:val="008C72D5"/>
    <w:rsid w:val="008D3D48"/>
    <w:rsid w:val="008E4BCC"/>
    <w:rsid w:val="008F3AAC"/>
    <w:rsid w:val="00901D94"/>
    <w:rsid w:val="00901F40"/>
    <w:rsid w:val="00903260"/>
    <w:rsid w:val="00904691"/>
    <w:rsid w:val="009142C9"/>
    <w:rsid w:val="009207BA"/>
    <w:rsid w:val="00935A89"/>
    <w:rsid w:val="00945553"/>
    <w:rsid w:val="00954D67"/>
    <w:rsid w:val="00957480"/>
    <w:rsid w:val="00957587"/>
    <w:rsid w:val="00966621"/>
    <w:rsid w:val="009807FD"/>
    <w:rsid w:val="009A17B7"/>
    <w:rsid w:val="009A4A21"/>
    <w:rsid w:val="009D3DF9"/>
    <w:rsid w:val="009D3F5B"/>
    <w:rsid w:val="009E0492"/>
    <w:rsid w:val="009F1AD3"/>
    <w:rsid w:val="009F2AED"/>
    <w:rsid w:val="009F7E5E"/>
    <w:rsid w:val="00A07869"/>
    <w:rsid w:val="00A11111"/>
    <w:rsid w:val="00A22334"/>
    <w:rsid w:val="00A23063"/>
    <w:rsid w:val="00A24E8E"/>
    <w:rsid w:val="00A313E9"/>
    <w:rsid w:val="00A31AFC"/>
    <w:rsid w:val="00A47170"/>
    <w:rsid w:val="00A510F3"/>
    <w:rsid w:val="00A52DA9"/>
    <w:rsid w:val="00A608A7"/>
    <w:rsid w:val="00A7512A"/>
    <w:rsid w:val="00A803FB"/>
    <w:rsid w:val="00A813E2"/>
    <w:rsid w:val="00A908EE"/>
    <w:rsid w:val="00A91690"/>
    <w:rsid w:val="00A958CE"/>
    <w:rsid w:val="00A9693D"/>
    <w:rsid w:val="00AA2170"/>
    <w:rsid w:val="00AA4DAB"/>
    <w:rsid w:val="00AA62D0"/>
    <w:rsid w:val="00AA6644"/>
    <w:rsid w:val="00AA74A3"/>
    <w:rsid w:val="00AA7805"/>
    <w:rsid w:val="00AB1905"/>
    <w:rsid w:val="00AB48B4"/>
    <w:rsid w:val="00AC1A60"/>
    <w:rsid w:val="00AC3470"/>
    <w:rsid w:val="00AD056B"/>
    <w:rsid w:val="00AD322C"/>
    <w:rsid w:val="00AD4D05"/>
    <w:rsid w:val="00AE1135"/>
    <w:rsid w:val="00AE4682"/>
    <w:rsid w:val="00AE5C9C"/>
    <w:rsid w:val="00AE7AE3"/>
    <w:rsid w:val="00AF1065"/>
    <w:rsid w:val="00B1759B"/>
    <w:rsid w:val="00B24A15"/>
    <w:rsid w:val="00B263EF"/>
    <w:rsid w:val="00B32AD5"/>
    <w:rsid w:val="00B47714"/>
    <w:rsid w:val="00B47C40"/>
    <w:rsid w:val="00B57785"/>
    <w:rsid w:val="00B63D87"/>
    <w:rsid w:val="00B64B66"/>
    <w:rsid w:val="00B67041"/>
    <w:rsid w:val="00B679CE"/>
    <w:rsid w:val="00B70E30"/>
    <w:rsid w:val="00B863B4"/>
    <w:rsid w:val="00B953B2"/>
    <w:rsid w:val="00B97E43"/>
    <w:rsid w:val="00BA298A"/>
    <w:rsid w:val="00BA447E"/>
    <w:rsid w:val="00BB2D53"/>
    <w:rsid w:val="00BB3962"/>
    <w:rsid w:val="00BC6036"/>
    <w:rsid w:val="00BD7452"/>
    <w:rsid w:val="00BE71DF"/>
    <w:rsid w:val="00BF1D6D"/>
    <w:rsid w:val="00BF7964"/>
    <w:rsid w:val="00C033F1"/>
    <w:rsid w:val="00C05566"/>
    <w:rsid w:val="00C10029"/>
    <w:rsid w:val="00C149F1"/>
    <w:rsid w:val="00C32C4A"/>
    <w:rsid w:val="00C3512D"/>
    <w:rsid w:val="00C355D1"/>
    <w:rsid w:val="00C4349E"/>
    <w:rsid w:val="00C502C6"/>
    <w:rsid w:val="00C51F93"/>
    <w:rsid w:val="00C57A23"/>
    <w:rsid w:val="00C61B20"/>
    <w:rsid w:val="00C6545F"/>
    <w:rsid w:val="00C70FE8"/>
    <w:rsid w:val="00C71882"/>
    <w:rsid w:val="00C73010"/>
    <w:rsid w:val="00C749C7"/>
    <w:rsid w:val="00C76C63"/>
    <w:rsid w:val="00C9254D"/>
    <w:rsid w:val="00C94E99"/>
    <w:rsid w:val="00CA363A"/>
    <w:rsid w:val="00CA558A"/>
    <w:rsid w:val="00CE5AAC"/>
    <w:rsid w:val="00D057E7"/>
    <w:rsid w:val="00D06A39"/>
    <w:rsid w:val="00D109B1"/>
    <w:rsid w:val="00D11500"/>
    <w:rsid w:val="00D120E9"/>
    <w:rsid w:val="00D15A53"/>
    <w:rsid w:val="00D2258B"/>
    <w:rsid w:val="00D24F54"/>
    <w:rsid w:val="00D30677"/>
    <w:rsid w:val="00D40657"/>
    <w:rsid w:val="00D53DFF"/>
    <w:rsid w:val="00D56B6F"/>
    <w:rsid w:val="00D60393"/>
    <w:rsid w:val="00D616C4"/>
    <w:rsid w:val="00D769B3"/>
    <w:rsid w:val="00D84709"/>
    <w:rsid w:val="00D84A22"/>
    <w:rsid w:val="00D90DD0"/>
    <w:rsid w:val="00DB2E54"/>
    <w:rsid w:val="00DB2ECF"/>
    <w:rsid w:val="00DC3F4F"/>
    <w:rsid w:val="00DC4EA1"/>
    <w:rsid w:val="00DD7E93"/>
    <w:rsid w:val="00DE5E83"/>
    <w:rsid w:val="00DF240C"/>
    <w:rsid w:val="00E05086"/>
    <w:rsid w:val="00E16F62"/>
    <w:rsid w:val="00E50BD5"/>
    <w:rsid w:val="00E621D7"/>
    <w:rsid w:val="00E636CC"/>
    <w:rsid w:val="00E80DFE"/>
    <w:rsid w:val="00E840C5"/>
    <w:rsid w:val="00E84DDB"/>
    <w:rsid w:val="00EA1F62"/>
    <w:rsid w:val="00EB4BF6"/>
    <w:rsid w:val="00EB756D"/>
    <w:rsid w:val="00EC3762"/>
    <w:rsid w:val="00ED41FB"/>
    <w:rsid w:val="00EE0B21"/>
    <w:rsid w:val="00EE2050"/>
    <w:rsid w:val="00EF5058"/>
    <w:rsid w:val="00F0722A"/>
    <w:rsid w:val="00F14E8A"/>
    <w:rsid w:val="00F15A9C"/>
    <w:rsid w:val="00F275B0"/>
    <w:rsid w:val="00F41CA6"/>
    <w:rsid w:val="00F65989"/>
    <w:rsid w:val="00F733BD"/>
    <w:rsid w:val="00F767C7"/>
    <w:rsid w:val="00F80BD5"/>
    <w:rsid w:val="00F831E8"/>
    <w:rsid w:val="00F86CA9"/>
    <w:rsid w:val="00F9565A"/>
    <w:rsid w:val="00FA4886"/>
    <w:rsid w:val="00FB03ED"/>
    <w:rsid w:val="00FB623E"/>
    <w:rsid w:val="00FC16F8"/>
    <w:rsid w:val="00FC3292"/>
    <w:rsid w:val="00FC5D56"/>
    <w:rsid w:val="00FC6657"/>
    <w:rsid w:val="00FC7CA4"/>
    <w:rsid w:val="00FE3924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styleId="a3">
    <w:name w:val="Hyperlink"/>
    <w:rsid w:val="00C149F1"/>
    <w:rPr>
      <w:color w:val="0000FF"/>
      <w:u w:val="single"/>
    </w:rPr>
  </w:style>
  <w:style w:type="paragraph" w:styleId="a4">
    <w:name w:val="Body Text Indent"/>
    <w:basedOn w:val="a"/>
    <w:link w:val="Char"/>
    <w:rsid w:val="00C149F1"/>
    <w:pPr>
      <w:ind w:firstLineChars="200" w:firstLine="632"/>
    </w:pPr>
    <w:rPr>
      <w:rFonts w:ascii="Times New Roman" w:eastAsia="仿宋_GB2312" w:hAnsi="Times New Roman" w:cs="Times New Roman"/>
      <w:kern w:val="0"/>
      <w:sz w:val="32"/>
      <w:szCs w:val="24"/>
    </w:rPr>
  </w:style>
  <w:style w:type="character" w:customStyle="1" w:styleId="Char">
    <w:name w:val="正文文本缩进 Char"/>
    <w:basedOn w:val="a0"/>
    <w:link w:val="a4"/>
    <w:rsid w:val="00C149F1"/>
    <w:rPr>
      <w:rFonts w:ascii="Times New Roman" w:eastAsia="仿宋_GB2312" w:hAnsi="Times New Roman" w:cs="Times New Roman"/>
      <w:kern w:val="0"/>
      <w:sz w:val="32"/>
      <w:szCs w:val="24"/>
    </w:rPr>
  </w:style>
  <w:style w:type="character" w:styleId="a5">
    <w:name w:val="page number"/>
    <w:basedOn w:val="a0"/>
    <w:rsid w:val="00C149F1"/>
  </w:style>
  <w:style w:type="paragraph" w:styleId="a6">
    <w:name w:val="footer"/>
    <w:basedOn w:val="a"/>
    <w:link w:val="Char0"/>
    <w:rsid w:val="00C149F1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6"/>
    <w:rsid w:val="00C149F1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Char1"/>
    <w:semiHidden/>
    <w:rsid w:val="00C149F1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7"/>
    <w:semiHidden/>
    <w:rsid w:val="00C149F1"/>
    <w:rPr>
      <w:rFonts w:ascii="Times New Roman" w:eastAsia="宋体" w:hAnsi="Times New Roman" w:cs="Times New Roman"/>
      <w:sz w:val="18"/>
      <w:szCs w:val="18"/>
    </w:rPr>
  </w:style>
  <w:style w:type="table" w:styleId="a8">
    <w:name w:val="Table Grid"/>
    <w:basedOn w:val="a1"/>
    <w:uiPriority w:val="39"/>
    <w:rsid w:val="00C149F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CharCharCharChar">
    <w:name w:val=" Char Char Char Char Char Char Char Char"/>
    <w:basedOn w:val="a"/>
    <w:autoRedefine/>
    <w:rsid w:val="00C149F1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styleId="a9">
    <w:name w:val="header"/>
    <w:basedOn w:val="a"/>
    <w:link w:val="Char2"/>
    <w:rsid w:val="00C14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眉 Char"/>
    <w:basedOn w:val="a0"/>
    <w:link w:val="a9"/>
    <w:rsid w:val="00C149F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styleId="a3">
    <w:name w:val="Hyperlink"/>
    <w:rsid w:val="00C149F1"/>
    <w:rPr>
      <w:color w:val="0000FF"/>
      <w:u w:val="single"/>
    </w:rPr>
  </w:style>
  <w:style w:type="paragraph" w:styleId="a4">
    <w:name w:val="Body Text Indent"/>
    <w:basedOn w:val="a"/>
    <w:link w:val="Char"/>
    <w:rsid w:val="00C149F1"/>
    <w:pPr>
      <w:ind w:firstLineChars="200" w:firstLine="632"/>
    </w:pPr>
    <w:rPr>
      <w:rFonts w:ascii="Times New Roman" w:eastAsia="仿宋_GB2312" w:hAnsi="Times New Roman" w:cs="Times New Roman"/>
      <w:kern w:val="0"/>
      <w:sz w:val="32"/>
      <w:szCs w:val="24"/>
    </w:rPr>
  </w:style>
  <w:style w:type="character" w:customStyle="1" w:styleId="Char">
    <w:name w:val="正文文本缩进 Char"/>
    <w:basedOn w:val="a0"/>
    <w:link w:val="a4"/>
    <w:rsid w:val="00C149F1"/>
    <w:rPr>
      <w:rFonts w:ascii="Times New Roman" w:eastAsia="仿宋_GB2312" w:hAnsi="Times New Roman" w:cs="Times New Roman"/>
      <w:kern w:val="0"/>
      <w:sz w:val="32"/>
      <w:szCs w:val="24"/>
    </w:rPr>
  </w:style>
  <w:style w:type="character" w:styleId="a5">
    <w:name w:val="page number"/>
    <w:basedOn w:val="a0"/>
    <w:rsid w:val="00C149F1"/>
  </w:style>
  <w:style w:type="paragraph" w:styleId="a6">
    <w:name w:val="footer"/>
    <w:basedOn w:val="a"/>
    <w:link w:val="Char0"/>
    <w:rsid w:val="00C149F1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6"/>
    <w:rsid w:val="00C149F1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Char1"/>
    <w:semiHidden/>
    <w:rsid w:val="00C149F1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7"/>
    <w:semiHidden/>
    <w:rsid w:val="00C149F1"/>
    <w:rPr>
      <w:rFonts w:ascii="Times New Roman" w:eastAsia="宋体" w:hAnsi="Times New Roman" w:cs="Times New Roman"/>
      <w:sz w:val="18"/>
      <w:szCs w:val="18"/>
    </w:rPr>
  </w:style>
  <w:style w:type="table" w:styleId="a8">
    <w:name w:val="Table Grid"/>
    <w:basedOn w:val="a1"/>
    <w:uiPriority w:val="39"/>
    <w:rsid w:val="00C149F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CharCharCharChar">
    <w:name w:val=" Char Char Char Char Char Char Char Char"/>
    <w:basedOn w:val="a"/>
    <w:autoRedefine/>
    <w:rsid w:val="00C149F1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styleId="a9">
    <w:name w:val="header"/>
    <w:basedOn w:val="a"/>
    <w:link w:val="Char2"/>
    <w:rsid w:val="00C14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眉 Char"/>
    <w:basedOn w:val="a0"/>
    <w:link w:val="a9"/>
    <w:rsid w:val="00C149F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</Words>
  <Characters>506</Characters>
  <Application>Microsoft Office Word</Application>
  <DocSecurity>0</DocSecurity>
  <Lines>4</Lines>
  <Paragraphs>1</Paragraphs>
  <ScaleCrop>false</ScaleCrop>
  <Company>Microsoft</Company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王彬</dc:creator>
  <cp:lastModifiedBy>王彬</cp:lastModifiedBy>
  <cp:revision>1</cp:revision>
  <dcterms:created xsi:type="dcterms:W3CDTF">2019-06-23T01:46:00Z</dcterms:created>
  <dcterms:modified xsi:type="dcterms:W3CDTF">2019-06-23T01:47:00Z</dcterms:modified>
</cp:coreProperties>
</file>